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060F" w:rsidRDefault="00656A9D" w:rsidP="00656A9D">
      <w:pPr>
        <w:spacing w:line="360" w:lineRule="auto"/>
        <w:ind w:right="566"/>
        <w:jc w:val="center"/>
        <w:rPr>
          <w:b/>
        </w:rPr>
      </w:pPr>
      <w:r>
        <w:rPr>
          <w:b/>
        </w:rPr>
        <w:t xml:space="preserve"> ОЛИМПИАДА ШКОЛЬНИКОВ ПО КРАЕВЕДЕНИЮ</w:t>
      </w:r>
    </w:p>
    <w:p w:rsidR="00656A9D" w:rsidRDefault="00656A9D" w:rsidP="00656A9D">
      <w:pPr>
        <w:spacing w:line="360" w:lineRule="auto"/>
        <w:ind w:right="566"/>
        <w:jc w:val="center"/>
        <w:rPr>
          <w:b/>
        </w:rPr>
      </w:pPr>
      <w:r>
        <w:rPr>
          <w:b/>
        </w:rPr>
        <w:t xml:space="preserve"> МУНИЦИПАЛЬНЫЙ ЭТАП</w:t>
      </w:r>
    </w:p>
    <w:p w:rsidR="00656A9D" w:rsidRDefault="0079060F" w:rsidP="00656A9D">
      <w:pPr>
        <w:spacing w:line="360" w:lineRule="auto"/>
        <w:jc w:val="center"/>
        <w:rPr>
          <w:b/>
        </w:rPr>
      </w:pPr>
      <w:r>
        <w:rPr>
          <w:b/>
        </w:rPr>
        <w:t>2021 – 2022</w:t>
      </w:r>
      <w:r w:rsidR="00656A9D">
        <w:rPr>
          <w:b/>
        </w:rPr>
        <w:t xml:space="preserve"> УЧЕБНЫЙ ГОД</w:t>
      </w:r>
    </w:p>
    <w:p w:rsidR="00656A9D" w:rsidRDefault="00656A9D" w:rsidP="00656A9D">
      <w:pPr>
        <w:spacing w:line="360" w:lineRule="auto"/>
        <w:jc w:val="center"/>
        <w:rPr>
          <w:b/>
        </w:rPr>
      </w:pPr>
      <w:r>
        <w:rPr>
          <w:b/>
        </w:rPr>
        <w:t xml:space="preserve"> 8 КЛАСС</w:t>
      </w:r>
    </w:p>
    <w:p w:rsidR="00656A9D" w:rsidRDefault="00656A9D" w:rsidP="00656A9D">
      <w:pPr>
        <w:spacing w:line="360" w:lineRule="auto"/>
        <w:jc w:val="center"/>
        <w:rPr>
          <w:b/>
        </w:rPr>
      </w:pPr>
      <w:r>
        <w:rPr>
          <w:b/>
        </w:rPr>
        <w:t>КЛЮЧИ</w:t>
      </w: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 ЭТАП</w:t>
      </w:r>
    </w:p>
    <w:p w:rsidR="00656A9D" w:rsidRDefault="00656A9D" w:rsidP="00656A9D">
      <w:pPr>
        <w:spacing w:line="360" w:lineRule="auto"/>
        <w:rPr>
          <w:b/>
        </w:rPr>
      </w:pPr>
      <w:r>
        <w:rPr>
          <w:b/>
        </w:rPr>
        <w:t>МАКСИМАЛЬНЫЙ БАЛЛ — 40</w:t>
      </w:r>
    </w:p>
    <w:p w:rsidR="00656A9D" w:rsidRDefault="00656A9D" w:rsidP="00175CC4">
      <w:pPr>
        <w:jc w:val="both"/>
        <w:rPr>
          <w:b/>
        </w:rPr>
      </w:pPr>
      <w:r>
        <w:rPr>
          <w:b/>
        </w:rPr>
        <w:t xml:space="preserve">Задание 1. В топонимике Ленинградской области сохранились фамилии известных в России людей. О каких знаменитых людях напоминают названия населенных пунктов Ленинградской области? </w:t>
      </w:r>
    </w:p>
    <w:p w:rsidR="00E30171" w:rsidRPr="00175CC4" w:rsidRDefault="00E30171" w:rsidP="00175CC4">
      <w:pPr>
        <w:pStyle w:val="a8"/>
        <w:spacing w:before="0" w:beforeAutospacing="0" w:after="0" w:afterAutospacing="0"/>
        <w:jc w:val="both"/>
        <w:rPr>
          <w:color w:val="000000"/>
        </w:rPr>
      </w:pPr>
      <w:r w:rsidRPr="00175CC4">
        <w:rPr>
          <w:color w:val="000000"/>
        </w:rPr>
        <w:t xml:space="preserve">1.1. </w:t>
      </w:r>
      <w:r w:rsidRPr="006C35B8">
        <w:rPr>
          <w:b/>
          <w:color w:val="000000"/>
        </w:rPr>
        <w:t>г.</w:t>
      </w:r>
      <w:r w:rsidR="00645319" w:rsidRPr="006C35B8">
        <w:rPr>
          <w:b/>
          <w:color w:val="000000"/>
        </w:rPr>
        <w:t xml:space="preserve"> </w:t>
      </w:r>
      <w:r w:rsidRPr="006C35B8">
        <w:rPr>
          <w:b/>
          <w:color w:val="000000"/>
        </w:rPr>
        <w:t>Всеволожск.</w:t>
      </w:r>
      <w:r w:rsidRPr="00175CC4">
        <w:rPr>
          <w:color w:val="000000"/>
        </w:rPr>
        <w:t xml:space="preserve"> Назван по фамилии богатого вельможи и основателя города П.А. Всеволожского.</w:t>
      </w:r>
    </w:p>
    <w:p w:rsidR="00E30171" w:rsidRPr="00175CC4" w:rsidRDefault="00E30171" w:rsidP="00175CC4">
      <w:pPr>
        <w:pStyle w:val="a8"/>
        <w:spacing w:before="0" w:beforeAutospacing="0" w:after="0" w:afterAutospacing="0"/>
        <w:jc w:val="both"/>
        <w:rPr>
          <w:color w:val="000000"/>
        </w:rPr>
      </w:pPr>
      <w:r w:rsidRPr="00175CC4">
        <w:rPr>
          <w:color w:val="000000"/>
        </w:rPr>
        <w:t>1.2</w:t>
      </w:r>
      <w:r w:rsidRPr="006C35B8">
        <w:rPr>
          <w:b/>
          <w:color w:val="000000"/>
        </w:rPr>
        <w:t>. Обухово</w:t>
      </w:r>
      <w:r w:rsidRPr="00175CC4">
        <w:rPr>
          <w:color w:val="000000"/>
        </w:rPr>
        <w:t xml:space="preserve"> (Гатчинский район). Назва</w:t>
      </w:r>
      <w:r w:rsidR="006C35B8">
        <w:rPr>
          <w:color w:val="000000"/>
        </w:rPr>
        <w:t>ние дано в честь горного инжене</w:t>
      </w:r>
      <w:r w:rsidRPr="00175CC4">
        <w:rPr>
          <w:color w:val="000000"/>
        </w:rPr>
        <w:t xml:space="preserve">ра, основателя </w:t>
      </w:r>
      <w:proofErr w:type="spellStart"/>
      <w:r w:rsidRPr="00175CC4">
        <w:rPr>
          <w:color w:val="000000"/>
        </w:rPr>
        <w:t>Обуховского</w:t>
      </w:r>
      <w:proofErr w:type="spellEnd"/>
      <w:r w:rsidRPr="00175CC4">
        <w:rPr>
          <w:color w:val="000000"/>
        </w:rPr>
        <w:t xml:space="preserve"> сталелитейного завода Н.М. Обухова.</w:t>
      </w:r>
    </w:p>
    <w:p w:rsidR="00E30171" w:rsidRPr="00175CC4" w:rsidRDefault="00E30171" w:rsidP="00175CC4">
      <w:pPr>
        <w:pStyle w:val="a8"/>
        <w:spacing w:before="0" w:beforeAutospacing="0" w:after="0" w:afterAutospacing="0"/>
        <w:jc w:val="both"/>
        <w:rPr>
          <w:color w:val="000000"/>
        </w:rPr>
      </w:pPr>
      <w:r w:rsidRPr="00175CC4">
        <w:rPr>
          <w:color w:val="000000"/>
        </w:rPr>
        <w:t xml:space="preserve">1.3. п. </w:t>
      </w:r>
      <w:bookmarkStart w:id="0" w:name="_GoBack"/>
      <w:r w:rsidRPr="00972344">
        <w:rPr>
          <w:b/>
          <w:color w:val="000000"/>
        </w:rPr>
        <w:t>Апраксин (</w:t>
      </w:r>
      <w:proofErr w:type="spellStart"/>
      <w:r w:rsidRPr="00972344">
        <w:rPr>
          <w:b/>
          <w:color w:val="000000"/>
        </w:rPr>
        <w:t>Тосненский</w:t>
      </w:r>
      <w:proofErr w:type="spellEnd"/>
      <w:r w:rsidRPr="00972344">
        <w:rPr>
          <w:b/>
          <w:color w:val="000000"/>
        </w:rPr>
        <w:t xml:space="preserve"> район). Назван по фамилии графов Апраксиных (Возможны другие</w:t>
      </w:r>
      <w:r w:rsidRPr="00175CC4">
        <w:rPr>
          <w:color w:val="000000"/>
        </w:rPr>
        <w:t xml:space="preserve"> </w:t>
      </w:r>
      <w:bookmarkEnd w:id="0"/>
      <w:r w:rsidRPr="00175CC4">
        <w:rPr>
          <w:color w:val="000000"/>
        </w:rPr>
        <w:t>варианты).</w:t>
      </w:r>
    </w:p>
    <w:p w:rsidR="00656A9D" w:rsidRPr="00175CC4" w:rsidRDefault="00656A9D" w:rsidP="00175CC4">
      <w:r w:rsidRPr="00175CC4">
        <w:t xml:space="preserve"> </w:t>
      </w:r>
    </w:p>
    <w:p w:rsidR="00656A9D" w:rsidRDefault="00656A9D" w:rsidP="00656A9D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656A9D" w:rsidRDefault="00656A9D" w:rsidP="00656A9D">
      <w:pPr>
        <w:spacing w:line="360" w:lineRule="auto"/>
        <w:jc w:val="both"/>
        <w:rPr>
          <w:b/>
        </w:rPr>
      </w:pPr>
      <w:r>
        <w:rPr>
          <w:b/>
        </w:rPr>
        <w:t>МАКСИМАЛЬНЫЙ БАЛЛ - 3.</w:t>
      </w:r>
    </w:p>
    <w:p w:rsidR="00656A9D" w:rsidRDefault="00656A9D" w:rsidP="00656A9D">
      <w:pPr>
        <w:spacing w:line="360" w:lineRule="auto"/>
        <w:jc w:val="both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  <w:r>
        <w:rPr>
          <w:b/>
        </w:rPr>
        <w:t>З</w:t>
      </w:r>
      <w:r w:rsidR="00262A4C">
        <w:rPr>
          <w:b/>
        </w:rPr>
        <w:t>адание 2. Что символизирует герб</w:t>
      </w:r>
      <w:r>
        <w:rPr>
          <w:b/>
        </w:rPr>
        <w:t xml:space="preserve"> Ленинградской области?</w:t>
      </w:r>
    </w:p>
    <w:p w:rsidR="00656A9D" w:rsidRDefault="00262A4C" w:rsidP="00656A9D">
      <w:pPr>
        <w:spacing w:line="360" w:lineRule="auto"/>
        <w:rPr>
          <w:sz w:val="28"/>
          <w:szCs w:val="28"/>
        </w:rPr>
      </w:pPr>
      <w:r w:rsidRPr="00132283">
        <w:rPr>
          <w:sz w:val="28"/>
          <w:szCs w:val="28"/>
        </w:rPr>
        <w:fldChar w:fldCharType="begin"/>
      </w:r>
      <w:r w:rsidRPr="00132283">
        <w:rPr>
          <w:sz w:val="28"/>
          <w:szCs w:val="28"/>
        </w:rPr>
        <w:instrText xml:space="preserve"> INCLUDEPICTURE "http://asi.ru/upload/resize_cache/iblock/bcf/500_500_2/leningradsky_oblast.png" \* MERGEFORMATINET </w:instrText>
      </w:r>
      <w:r w:rsidRPr="00132283">
        <w:rPr>
          <w:sz w:val="28"/>
          <w:szCs w:val="28"/>
        </w:rPr>
        <w:fldChar w:fldCharType="separate"/>
      </w:r>
      <w:r w:rsidR="00DA0323">
        <w:rPr>
          <w:sz w:val="28"/>
          <w:szCs w:val="28"/>
        </w:rPr>
        <w:fldChar w:fldCharType="begin"/>
      </w:r>
      <w:r w:rsidR="00DA0323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DA0323">
        <w:rPr>
          <w:sz w:val="28"/>
          <w:szCs w:val="28"/>
        </w:rPr>
        <w:fldChar w:fldCharType="separate"/>
      </w:r>
      <w:r w:rsidR="00E36BA0">
        <w:rPr>
          <w:sz w:val="28"/>
          <w:szCs w:val="28"/>
        </w:rPr>
        <w:fldChar w:fldCharType="begin"/>
      </w:r>
      <w:r w:rsidR="00E36BA0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E36BA0">
        <w:rPr>
          <w:sz w:val="28"/>
          <w:szCs w:val="28"/>
        </w:rPr>
        <w:fldChar w:fldCharType="separate"/>
      </w:r>
      <w:r w:rsidR="00BE520A">
        <w:rPr>
          <w:sz w:val="28"/>
          <w:szCs w:val="28"/>
        </w:rPr>
        <w:fldChar w:fldCharType="begin"/>
      </w:r>
      <w:r w:rsidR="00BE520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BE520A">
        <w:rPr>
          <w:sz w:val="28"/>
          <w:szCs w:val="28"/>
        </w:rPr>
        <w:fldChar w:fldCharType="separate"/>
      </w:r>
      <w:r w:rsidR="00864C72">
        <w:rPr>
          <w:sz w:val="28"/>
          <w:szCs w:val="28"/>
        </w:rPr>
        <w:fldChar w:fldCharType="begin"/>
      </w:r>
      <w:r w:rsidR="00864C72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864C72">
        <w:rPr>
          <w:sz w:val="28"/>
          <w:szCs w:val="28"/>
        </w:rPr>
        <w:fldChar w:fldCharType="separate"/>
      </w:r>
      <w:r w:rsidR="00FD6979">
        <w:rPr>
          <w:sz w:val="28"/>
          <w:szCs w:val="28"/>
        </w:rPr>
        <w:fldChar w:fldCharType="begin"/>
      </w:r>
      <w:r w:rsidR="00FD6979">
        <w:rPr>
          <w:sz w:val="28"/>
          <w:szCs w:val="28"/>
        </w:rPr>
        <w:instrText xml:space="preserve"> </w:instrText>
      </w:r>
      <w:r w:rsidR="00FD6979">
        <w:rPr>
          <w:sz w:val="28"/>
          <w:szCs w:val="28"/>
        </w:rPr>
        <w:instrText>INCLUDEPICTURE  "http://asi.ru/upload/resize_cache/iblock/bcf/500_500_2/leningradsky_oblast.png" \* MERGEFORMATINET</w:instrText>
      </w:r>
      <w:r w:rsidR="00FD6979">
        <w:rPr>
          <w:sz w:val="28"/>
          <w:szCs w:val="28"/>
        </w:rPr>
        <w:instrText xml:space="preserve"> </w:instrText>
      </w:r>
      <w:r w:rsidR="00FD6979">
        <w:rPr>
          <w:sz w:val="28"/>
          <w:szCs w:val="28"/>
        </w:rPr>
        <w:fldChar w:fldCharType="separate"/>
      </w:r>
      <w:r w:rsidR="00972344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43.4pt;height:135pt">
            <v:imagedata r:id="rId7" r:href="rId8"/>
          </v:shape>
        </w:pict>
      </w:r>
      <w:r w:rsidR="00FD6979">
        <w:rPr>
          <w:sz w:val="28"/>
          <w:szCs w:val="28"/>
        </w:rPr>
        <w:fldChar w:fldCharType="end"/>
      </w:r>
      <w:r w:rsidR="00864C72">
        <w:rPr>
          <w:sz w:val="28"/>
          <w:szCs w:val="28"/>
        </w:rPr>
        <w:fldChar w:fldCharType="end"/>
      </w:r>
      <w:r w:rsidR="00BE520A">
        <w:rPr>
          <w:sz w:val="28"/>
          <w:szCs w:val="28"/>
        </w:rPr>
        <w:fldChar w:fldCharType="end"/>
      </w:r>
      <w:r w:rsidR="00E36BA0">
        <w:rPr>
          <w:sz w:val="28"/>
          <w:szCs w:val="28"/>
        </w:rPr>
        <w:fldChar w:fldCharType="end"/>
      </w:r>
      <w:r w:rsidR="00DA0323">
        <w:rPr>
          <w:sz w:val="28"/>
          <w:szCs w:val="28"/>
        </w:rPr>
        <w:fldChar w:fldCharType="end"/>
      </w:r>
      <w:r w:rsidRPr="00132283">
        <w:rPr>
          <w:sz w:val="28"/>
          <w:szCs w:val="28"/>
        </w:rPr>
        <w:fldChar w:fldCharType="end"/>
      </w:r>
    </w:p>
    <w:p w:rsidR="00656A9D" w:rsidRPr="00262A4C" w:rsidRDefault="00656A9D" w:rsidP="00656A9D">
      <w:pPr>
        <w:spacing w:line="360" w:lineRule="auto"/>
        <w:rPr>
          <w:b/>
        </w:rPr>
      </w:pPr>
      <w:r>
        <w:rPr>
          <w:sz w:val="28"/>
          <w:szCs w:val="28"/>
        </w:rPr>
        <w:t xml:space="preserve">  </w:t>
      </w:r>
      <w:r>
        <w:rPr>
          <w:b/>
          <w:sz w:val="28"/>
          <w:szCs w:val="28"/>
        </w:rPr>
        <w:t>Ответ:</w:t>
      </w:r>
    </w:p>
    <w:p w:rsidR="00262A4C" w:rsidRPr="00262A4C" w:rsidRDefault="00262A4C" w:rsidP="00262A4C">
      <w:pPr>
        <w:spacing w:line="360" w:lineRule="auto"/>
        <w:jc w:val="both"/>
        <w:rPr>
          <w:b/>
        </w:rPr>
      </w:pPr>
      <w:r w:rsidRPr="00262A4C">
        <w:rPr>
          <w:color w:val="000000"/>
          <w:shd w:val="clear" w:color="auto" w:fill="FFFFFF"/>
        </w:rPr>
        <w:t xml:space="preserve">Основным изображением на щите являются перевернутый морской якорь и ключ. Но якорь перевернут таким образом, будто опущен в воду, что символизирует мирные намерения флота: военные корабли стоят на приколе и не участвуют в боевых действиях. Ключ также появился на гербе Ленинградской области не случайно. С давних времен существует традиция хранить ключи от захваченных городов. Если ключ от города или другой территориальной единицы изобразить на гербе, то герб, указанный на флаге, в случае его захвата, станет символом падения города. Также ключ может трактоваться и как </w:t>
      </w:r>
      <w:r w:rsidRPr="00262A4C">
        <w:rPr>
          <w:color w:val="000000"/>
          <w:shd w:val="clear" w:color="auto" w:fill="FFFFFF"/>
        </w:rPr>
        <w:lastRenderedPageBreak/>
        <w:t>"запирающий" Россию от врагов</w:t>
      </w:r>
      <w:proofErr w:type="gramStart"/>
      <w:r w:rsidRPr="00262A4C">
        <w:rPr>
          <w:color w:val="000000"/>
          <w:shd w:val="clear" w:color="auto" w:fill="FFFFFF"/>
        </w:rPr>
        <w:t xml:space="preserve">. </w:t>
      </w:r>
      <w:r w:rsidR="00557412">
        <w:rPr>
          <w:color w:val="000000"/>
          <w:sz w:val="27"/>
          <w:szCs w:val="27"/>
        </w:rPr>
        <w:t>.</w:t>
      </w:r>
      <w:proofErr w:type="gramEnd"/>
      <w:r w:rsidR="00557412">
        <w:rPr>
          <w:color w:val="000000"/>
          <w:sz w:val="27"/>
          <w:szCs w:val="27"/>
        </w:rPr>
        <w:t xml:space="preserve"> Герб Ленинградской области был утвержден в 1997 году законом «О гербе и флаге Ленинградской области».</w:t>
      </w:r>
    </w:p>
    <w:p w:rsidR="00656A9D" w:rsidRDefault="00656A9D" w:rsidP="00656A9D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МАКСИМАЛЬНЫЙ БАЛЛ – 2.  </w:t>
      </w:r>
    </w:p>
    <w:p w:rsidR="00656A9D" w:rsidRDefault="00656A9D" w:rsidP="00656A9D">
      <w:pPr>
        <w:spacing w:line="360" w:lineRule="auto"/>
        <w:rPr>
          <w:b/>
          <w:sz w:val="28"/>
          <w:szCs w:val="28"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jc w:val="both"/>
        <w:rPr>
          <w:b/>
        </w:rPr>
      </w:pPr>
      <w:r>
        <w:rPr>
          <w:b/>
        </w:rPr>
        <w:t xml:space="preserve">Задание 3.  Напишите название коренных народов Ленинградской области. </w:t>
      </w:r>
    </w:p>
    <w:p w:rsidR="00656A9D" w:rsidRDefault="00656A9D" w:rsidP="00656A9D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5943600" cy="4256405"/>
            <wp:effectExtent l="0" t="0" r="0" b="0"/>
            <wp:docPr id="14" name="Рисунок 14" descr="https://mysbor.ru/images/news/vk/63971/DZu0hxHXK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mysbor.ru/images/news/vk/63971/DZu0hxHXKf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5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A9D" w:rsidRDefault="00656A9D" w:rsidP="00656A9D">
      <w:pPr>
        <w:spacing w:line="360" w:lineRule="auto"/>
        <w:rPr>
          <w:b/>
        </w:rPr>
      </w:pPr>
    </w:p>
    <w:p w:rsidR="00DA075B" w:rsidRPr="00175CC4" w:rsidRDefault="00DA075B" w:rsidP="00DA075B">
      <w:pPr>
        <w:pStyle w:val="a3"/>
        <w:numPr>
          <w:ilvl w:val="0"/>
          <w:numId w:val="1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175CC4">
        <w:rPr>
          <w:rFonts w:ascii="Times New Roman" w:hAnsi="Times New Roman" w:cs="Times New Roman"/>
          <w:sz w:val="24"/>
          <w:szCs w:val="24"/>
        </w:rPr>
        <w:t>Водь</w:t>
      </w:r>
      <w:proofErr w:type="spellEnd"/>
    </w:p>
    <w:p w:rsidR="00DA075B" w:rsidRPr="00175CC4" w:rsidRDefault="00DA075B" w:rsidP="00DA075B">
      <w:pPr>
        <w:pStyle w:val="a3"/>
        <w:numPr>
          <w:ilvl w:val="0"/>
          <w:numId w:val="1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175CC4">
        <w:rPr>
          <w:rFonts w:ascii="Times New Roman" w:hAnsi="Times New Roman" w:cs="Times New Roman"/>
          <w:sz w:val="24"/>
          <w:szCs w:val="24"/>
        </w:rPr>
        <w:t>Ижоры</w:t>
      </w:r>
    </w:p>
    <w:p w:rsidR="00DA075B" w:rsidRPr="00175CC4" w:rsidRDefault="00DA075B" w:rsidP="00DA075B">
      <w:pPr>
        <w:pStyle w:val="a3"/>
        <w:numPr>
          <w:ilvl w:val="0"/>
          <w:numId w:val="1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175CC4">
        <w:rPr>
          <w:rFonts w:ascii="Times New Roman" w:hAnsi="Times New Roman" w:cs="Times New Roman"/>
          <w:sz w:val="24"/>
          <w:szCs w:val="24"/>
        </w:rPr>
        <w:t>Ингерманландские</w:t>
      </w:r>
      <w:proofErr w:type="spellEnd"/>
      <w:r w:rsidRPr="00175CC4">
        <w:rPr>
          <w:rFonts w:ascii="Times New Roman" w:hAnsi="Times New Roman" w:cs="Times New Roman"/>
          <w:sz w:val="24"/>
          <w:szCs w:val="24"/>
        </w:rPr>
        <w:t xml:space="preserve"> финны</w:t>
      </w:r>
    </w:p>
    <w:p w:rsidR="00DA075B" w:rsidRPr="00175CC4" w:rsidRDefault="00DA075B" w:rsidP="00DA075B">
      <w:pPr>
        <w:pStyle w:val="a3"/>
        <w:numPr>
          <w:ilvl w:val="0"/>
          <w:numId w:val="1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175CC4">
        <w:rPr>
          <w:rFonts w:ascii="Times New Roman" w:hAnsi="Times New Roman" w:cs="Times New Roman"/>
          <w:sz w:val="24"/>
          <w:szCs w:val="24"/>
        </w:rPr>
        <w:t>Русские</w:t>
      </w:r>
    </w:p>
    <w:p w:rsidR="00DA075B" w:rsidRPr="00175CC4" w:rsidRDefault="00DA075B" w:rsidP="00DA075B">
      <w:pPr>
        <w:pStyle w:val="a3"/>
        <w:numPr>
          <w:ilvl w:val="0"/>
          <w:numId w:val="1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175CC4">
        <w:rPr>
          <w:rFonts w:ascii="Times New Roman" w:hAnsi="Times New Roman" w:cs="Times New Roman"/>
          <w:sz w:val="24"/>
          <w:szCs w:val="24"/>
        </w:rPr>
        <w:t>Вепсы</w:t>
      </w:r>
    </w:p>
    <w:p w:rsidR="00DA075B" w:rsidRPr="00567F2C" w:rsidRDefault="00DA075B" w:rsidP="00DA075B">
      <w:pPr>
        <w:pStyle w:val="a3"/>
        <w:numPr>
          <w:ilvl w:val="0"/>
          <w:numId w:val="1"/>
        </w:numPr>
        <w:spacing w:after="0" w:line="276" w:lineRule="auto"/>
        <w:rPr>
          <w:sz w:val="28"/>
          <w:szCs w:val="28"/>
        </w:rPr>
      </w:pPr>
      <w:r w:rsidRPr="00175CC4">
        <w:rPr>
          <w:rFonts w:ascii="Times New Roman" w:hAnsi="Times New Roman" w:cs="Times New Roman"/>
          <w:sz w:val="24"/>
          <w:szCs w:val="24"/>
        </w:rPr>
        <w:t xml:space="preserve">Тихвинские </w:t>
      </w:r>
      <w:proofErr w:type="spellStart"/>
      <w:r w:rsidRPr="00175CC4">
        <w:rPr>
          <w:rFonts w:ascii="Times New Roman" w:hAnsi="Times New Roman" w:cs="Times New Roman"/>
          <w:sz w:val="24"/>
          <w:szCs w:val="24"/>
        </w:rPr>
        <w:t>корелы</w:t>
      </w:r>
      <w:proofErr w:type="spellEnd"/>
    </w:p>
    <w:p w:rsidR="00656A9D" w:rsidRDefault="00656A9D" w:rsidP="00DA075B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656A9D" w:rsidRDefault="00656A9D" w:rsidP="00656A9D">
      <w:pPr>
        <w:spacing w:line="360" w:lineRule="auto"/>
        <w:jc w:val="both"/>
        <w:rPr>
          <w:b/>
        </w:rPr>
      </w:pPr>
      <w:r>
        <w:rPr>
          <w:b/>
        </w:rPr>
        <w:t>МАКСИМАЛЬНЫЙ БАЛЛ – 6.</w:t>
      </w:r>
    </w:p>
    <w:p w:rsidR="00656A9D" w:rsidRDefault="00656A9D" w:rsidP="00656A9D">
      <w:pPr>
        <w:spacing w:line="360" w:lineRule="auto"/>
        <w:jc w:val="both"/>
      </w:pPr>
    </w:p>
    <w:p w:rsidR="00656A9D" w:rsidRDefault="00656A9D" w:rsidP="00656A9D">
      <w:pPr>
        <w:spacing w:line="360" w:lineRule="auto"/>
        <w:jc w:val="both"/>
        <w:rPr>
          <w:b/>
        </w:rPr>
      </w:pPr>
      <w:r>
        <w:rPr>
          <w:b/>
        </w:rPr>
        <w:lastRenderedPageBreak/>
        <w:t>Задание 4.</w:t>
      </w:r>
      <w:r>
        <w:t xml:space="preserve"> </w:t>
      </w:r>
      <w:r>
        <w:rPr>
          <w:b/>
        </w:rPr>
        <w:t>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</w:p>
    <w:p w:rsidR="00656A9D" w:rsidRDefault="00656A9D" w:rsidP="00656A9D">
      <w:pPr>
        <w:spacing w:line="360" w:lineRule="auto"/>
        <w:jc w:val="both"/>
      </w:pPr>
      <w:r>
        <w:t>4.1.   В 1657 году в деревне Столбово недалеко от Тихвина был заключен мирный договор.</w:t>
      </w:r>
    </w:p>
    <w:p w:rsidR="00656A9D" w:rsidRDefault="00656A9D" w:rsidP="00656A9D">
      <w:pPr>
        <w:spacing w:line="360" w:lineRule="auto"/>
        <w:jc w:val="both"/>
      </w:pPr>
      <w:r>
        <w:t xml:space="preserve"> 4.2. Усадебный комплекс в Выборге получил название </w:t>
      </w:r>
      <w:proofErr w:type="spellStart"/>
      <w:r>
        <w:t>Монрепо</w:t>
      </w:r>
      <w:proofErr w:type="spellEnd"/>
      <w:r>
        <w:t>, что в переводе с французского означает «Мой отдых»</w:t>
      </w:r>
    </w:p>
    <w:p w:rsidR="00656A9D" w:rsidRDefault="00656A9D" w:rsidP="00656A9D">
      <w:pPr>
        <w:spacing w:line="360" w:lineRule="auto"/>
        <w:jc w:val="both"/>
      </w:pPr>
      <w:r>
        <w:t>4.3. Первым владельцем резиденции Ораниенбаум был А.Д. Меншиков.</w:t>
      </w:r>
    </w:p>
    <w:p w:rsidR="00656A9D" w:rsidRDefault="00656A9D" w:rsidP="00656A9D">
      <w:pPr>
        <w:spacing w:line="360" w:lineRule="auto"/>
        <w:jc w:val="both"/>
      </w:pPr>
      <w:r>
        <w:t>4.4. Поселок Павлово называют «столицей условных рефлексов».</w:t>
      </w:r>
    </w:p>
    <w:p w:rsidR="00656A9D" w:rsidRDefault="00656A9D" w:rsidP="00656A9D">
      <w:pPr>
        <w:spacing w:line="360" w:lineRule="auto"/>
        <w:jc w:val="both"/>
      </w:pPr>
      <w:r>
        <w:t>4.5. Герб Санкт – Петербургской губернии был утвержден в 1875 году.</w:t>
      </w:r>
    </w:p>
    <w:p w:rsidR="00656A9D" w:rsidRDefault="00656A9D" w:rsidP="00656A9D">
      <w:pPr>
        <w:spacing w:line="360" w:lineRule="auto"/>
        <w:rPr>
          <w:b/>
        </w:rPr>
      </w:pPr>
      <w:r>
        <w:rPr>
          <w:b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7"/>
        <w:gridCol w:w="1897"/>
        <w:gridCol w:w="1897"/>
        <w:gridCol w:w="1897"/>
        <w:gridCol w:w="1898"/>
      </w:tblGrid>
      <w:tr w:rsidR="00656A9D" w:rsidTr="00656A9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6A9D" w:rsidRDefault="00656A9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4.1.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6A9D" w:rsidRDefault="00656A9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4.2.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6A9D" w:rsidRDefault="00656A9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4.3.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6A9D" w:rsidRDefault="00656A9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4.4.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6A9D" w:rsidRDefault="00656A9D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4.5.</w:t>
            </w:r>
          </w:p>
        </w:tc>
      </w:tr>
      <w:tr w:rsidR="00656A9D" w:rsidTr="00656A9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557412" w:rsidP="00557412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нет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557412" w:rsidP="00557412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да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557412" w:rsidP="00557412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да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557412" w:rsidP="00557412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да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557412" w:rsidP="00557412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нет</w:t>
            </w:r>
          </w:p>
        </w:tc>
      </w:tr>
    </w:tbl>
    <w:p w:rsidR="00656A9D" w:rsidRDefault="00656A9D" w:rsidP="00656A9D">
      <w:pPr>
        <w:spacing w:line="360" w:lineRule="auto"/>
      </w:pPr>
    </w:p>
    <w:p w:rsidR="00656A9D" w:rsidRDefault="00656A9D" w:rsidP="00656A9D">
      <w:pPr>
        <w:spacing w:line="360" w:lineRule="auto"/>
        <w:rPr>
          <w:b/>
          <w:bCs/>
        </w:rPr>
      </w:pPr>
      <w:r>
        <w:rPr>
          <w:b/>
          <w:bCs/>
        </w:rPr>
        <w:t xml:space="preserve"> За каждый правильный ответ 1 балл.</w:t>
      </w:r>
    </w:p>
    <w:p w:rsidR="00656A9D" w:rsidRDefault="00656A9D" w:rsidP="00656A9D">
      <w:pPr>
        <w:spacing w:line="360" w:lineRule="auto"/>
        <w:rPr>
          <w:b/>
          <w:bCs/>
        </w:rPr>
      </w:pPr>
      <w:r>
        <w:rPr>
          <w:b/>
          <w:bCs/>
        </w:rPr>
        <w:t>МАКСИМАЛЬНЫЙ БАЛЛ – 5.</w:t>
      </w:r>
    </w:p>
    <w:p w:rsidR="00656A9D" w:rsidRDefault="00656A9D" w:rsidP="00656A9D">
      <w:pPr>
        <w:ind w:left="360"/>
        <w:jc w:val="both"/>
        <w:rPr>
          <w:b/>
        </w:rPr>
      </w:pPr>
    </w:p>
    <w:p w:rsidR="00656A9D" w:rsidRDefault="00656A9D" w:rsidP="00656A9D">
      <w:pPr>
        <w:pStyle w:val="2"/>
        <w:spacing w:after="0" w:line="240" w:lineRule="auto"/>
        <w:ind w:left="0" w:firstLine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5.  Используя карту – схему, ответьте на следующие вопросы и заполните таблицу:</w:t>
      </w:r>
    </w:p>
    <w:p w:rsidR="00656A9D" w:rsidRDefault="00656A9D" w:rsidP="00656A9D">
      <w:pPr>
        <w:ind w:left="360"/>
        <w:jc w:val="both"/>
        <w:rPr>
          <w:b/>
        </w:rPr>
      </w:pPr>
    </w:p>
    <w:p w:rsidR="00656A9D" w:rsidRDefault="00656A9D" w:rsidP="00656A9D">
      <w:pPr>
        <w:spacing w:line="360" w:lineRule="auto"/>
        <w:rPr>
          <w:b/>
          <w:bCs/>
        </w:rPr>
      </w:pPr>
      <w:r>
        <w:rPr>
          <w:noProof/>
          <w:sz w:val="28"/>
          <w:szCs w:val="28"/>
        </w:rPr>
        <w:drawing>
          <wp:inline distT="0" distB="0" distL="0" distR="0">
            <wp:extent cx="5671185" cy="3657600"/>
            <wp:effectExtent l="0" t="0" r="5715" b="0"/>
            <wp:docPr id="13" name="Рисунок 13" descr="0007-007-Osnovnye-dejani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0007-007-Osnovnye-dejanija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A9D" w:rsidRDefault="00656A9D" w:rsidP="00656A9D">
      <w:pPr>
        <w:spacing w:line="360" w:lineRule="auto"/>
        <w:jc w:val="both"/>
      </w:pP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3123"/>
        <w:gridCol w:w="6222"/>
      </w:tblGrid>
      <w:tr w:rsidR="00656A9D" w:rsidTr="00656A9D"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656A9D">
            <w:pPr>
              <w:rPr>
                <w:lang w:eastAsia="en-US"/>
              </w:rPr>
            </w:pPr>
            <w:r>
              <w:rPr>
                <w:lang w:eastAsia="en-US"/>
              </w:rPr>
              <w:t>5.1. Название битвы.</w:t>
            </w:r>
          </w:p>
          <w:p w:rsidR="00656A9D" w:rsidRDefault="00656A9D">
            <w:pPr>
              <w:jc w:val="center"/>
              <w:rPr>
                <w:lang w:eastAsia="en-US"/>
              </w:rPr>
            </w:pPr>
          </w:p>
        </w:tc>
        <w:tc>
          <w:tcPr>
            <w:tcW w:w="6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F04CBA">
            <w:pPr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Невская битва</w:t>
            </w:r>
          </w:p>
        </w:tc>
      </w:tr>
      <w:tr w:rsidR="00656A9D" w:rsidTr="00656A9D"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6A9D" w:rsidRDefault="00656A9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5.2. Укажите год битвы.</w:t>
            </w:r>
          </w:p>
        </w:tc>
        <w:tc>
          <w:tcPr>
            <w:tcW w:w="6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F04CBA">
            <w:pPr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12 июля 1240 год</w:t>
            </w:r>
          </w:p>
        </w:tc>
      </w:tr>
      <w:tr w:rsidR="00656A9D" w:rsidTr="00656A9D"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656A9D">
            <w:pPr>
              <w:rPr>
                <w:lang w:eastAsia="en-US"/>
              </w:rPr>
            </w:pPr>
            <w:r>
              <w:rPr>
                <w:lang w:eastAsia="en-US"/>
              </w:rPr>
              <w:t>5.3. Результаты битвы.</w:t>
            </w:r>
          </w:p>
          <w:p w:rsidR="00656A9D" w:rsidRDefault="00656A9D">
            <w:pPr>
              <w:jc w:val="center"/>
              <w:rPr>
                <w:lang w:eastAsia="en-US"/>
              </w:rPr>
            </w:pPr>
          </w:p>
        </w:tc>
        <w:tc>
          <w:tcPr>
            <w:tcW w:w="6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A9D" w:rsidRDefault="00F04CBA" w:rsidP="00F04CBA">
            <w:pPr>
              <w:jc w:val="both"/>
              <w:rPr>
                <w:sz w:val="28"/>
                <w:szCs w:val="28"/>
                <w:lang w:eastAsia="en-US"/>
              </w:rPr>
            </w:pPr>
            <w:r w:rsidRPr="00F04CBA">
              <w:rPr>
                <w:color w:val="222222"/>
                <w:shd w:val="clear" w:color="auto" w:fill="FFFFFF"/>
              </w:rPr>
              <w:t>Одержав победу над шведами, русские войска остановили их продвижение на Ладогу и Новгород и тем самым предупредили опасность скоординированных действий Швеции и Ордена в ближайшем будущем</w:t>
            </w:r>
            <w:r>
              <w:rPr>
                <w:rFonts w:ascii="Arial" w:hAnsi="Arial" w:cs="Arial"/>
                <w:color w:val="222222"/>
                <w:sz w:val="21"/>
                <w:szCs w:val="21"/>
                <w:shd w:val="clear" w:color="auto" w:fill="FFFFFF"/>
              </w:rPr>
              <w:t xml:space="preserve"> </w:t>
            </w:r>
            <w:r w:rsidRPr="00F04CBA">
              <w:rPr>
                <w:rFonts w:ascii="Arial" w:hAnsi="Arial" w:cs="Arial"/>
                <w:color w:val="222222"/>
                <w:shd w:val="clear" w:color="auto" w:fill="FFFFFF"/>
              </w:rPr>
              <w:t>(</w:t>
            </w:r>
            <w:r w:rsidRPr="00F04CBA">
              <w:t>Обеспечила безопасность русско-шведской границы в условиях монголо-татарского нашествия на Русь. За проявленное полководческое искусство и мужество князь Александр был прозван Невским</w:t>
            </w:r>
            <w:r>
              <w:t>)</w:t>
            </w:r>
            <w:r w:rsidRPr="00973648">
              <w:rPr>
                <w:sz w:val="28"/>
                <w:szCs w:val="28"/>
              </w:rPr>
              <w:t>.</w:t>
            </w:r>
          </w:p>
        </w:tc>
      </w:tr>
    </w:tbl>
    <w:p w:rsidR="00656A9D" w:rsidRDefault="00656A9D" w:rsidP="00656A9D">
      <w:pPr>
        <w:spacing w:line="360" w:lineRule="auto"/>
        <w:jc w:val="both"/>
        <w:rPr>
          <w:b/>
        </w:rPr>
      </w:pPr>
    </w:p>
    <w:p w:rsidR="00656A9D" w:rsidRDefault="00656A9D" w:rsidP="00656A9D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– 1 балл.</w:t>
      </w:r>
    </w:p>
    <w:p w:rsidR="00656A9D" w:rsidRDefault="00656A9D" w:rsidP="00656A9D">
      <w:pPr>
        <w:spacing w:line="360" w:lineRule="auto"/>
        <w:jc w:val="both"/>
        <w:rPr>
          <w:b/>
        </w:rPr>
      </w:pPr>
      <w:r>
        <w:rPr>
          <w:b/>
        </w:rPr>
        <w:t>МАКСИМАЛЬНЫЙ БАЛЛ – 3.</w:t>
      </w:r>
    </w:p>
    <w:p w:rsidR="00656A9D" w:rsidRDefault="00656A9D" w:rsidP="00656A9D">
      <w:pPr>
        <w:spacing w:line="360" w:lineRule="auto"/>
        <w:jc w:val="both"/>
        <w:rPr>
          <w:b/>
        </w:rPr>
      </w:pPr>
    </w:p>
    <w:p w:rsidR="00175CC4" w:rsidRDefault="00656A9D" w:rsidP="00175CC4">
      <w:pPr>
        <w:spacing w:line="360" w:lineRule="auto"/>
        <w:jc w:val="both"/>
        <w:rPr>
          <w:b/>
        </w:rPr>
      </w:pPr>
      <w:r>
        <w:rPr>
          <w:b/>
        </w:rPr>
        <w:t>Задание 6</w:t>
      </w:r>
      <w:r>
        <w:rPr>
          <w:b/>
          <w:noProof/>
        </w:rPr>
        <w:t xml:space="preserve">. </w:t>
      </w:r>
      <w:r w:rsidR="00175CC4">
        <w:rPr>
          <w:b/>
        </w:rPr>
        <w:t>Перед Вами портрет Николая Константиновича Рериха. Где находится музей – усадьба семьи Рерих?</w:t>
      </w:r>
    </w:p>
    <w:p w:rsidR="00175CC4" w:rsidRDefault="00175CC4" w:rsidP="00175CC4">
      <w:pPr>
        <w:spacing w:line="360" w:lineRule="auto"/>
        <w:jc w:val="both"/>
        <w:rPr>
          <w:b/>
        </w:rPr>
      </w:pPr>
    </w:p>
    <w:p w:rsidR="00175CC4" w:rsidRPr="00D8732A" w:rsidRDefault="00175CC4" w:rsidP="00175CC4">
      <w:pPr>
        <w:jc w:val="both"/>
      </w:pPr>
      <w:r>
        <w:rPr>
          <w:noProof/>
        </w:rPr>
        <w:drawing>
          <wp:inline distT="0" distB="0" distL="0" distR="0" wp14:anchorId="7F80DE5F" wp14:editId="0DDFEC9C">
            <wp:extent cx="2293200" cy="3214800"/>
            <wp:effectExtent l="0" t="0" r="0" b="5080"/>
            <wp:docPr id="2" name="Рисунок 2" descr="Николай Константинович Рерих, краткая биограф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иколай Константинович Рерих, краткая биографи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200" cy="32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5CC4" w:rsidRDefault="00175CC4" w:rsidP="00175CC4">
      <w:pPr>
        <w:spacing w:line="360" w:lineRule="auto"/>
        <w:jc w:val="both"/>
        <w:rPr>
          <w:b/>
          <w:noProof/>
        </w:rPr>
      </w:pPr>
    </w:p>
    <w:p w:rsidR="00175CC4" w:rsidRPr="00C6184B" w:rsidRDefault="00175CC4" w:rsidP="00175CC4">
      <w:pPr>
        <w:spacing w:line="360" w:lineRule="auto"/>
        <w:jc w:val="both"/>
        <w:rPr>
          <w:b/>
          <w:noProof/>
        </w:rPr>
      </w:pPr>
      <w:r>
        <w:rPr>
          <w:b/>
          <w:noProof/>
        </w:rPr>
        <w:t>Ответ: Волосовский район, д. Выра</w:t>
      </w:r>
    </w:p>
    <w:p w:rsidR="00656A9D" w:rsidRDefault="00656A9D" w:rsidP="00656A9D">
      <w:pPr>
        <w:spacing w:line="360" w:lineRule="auto"/>
        <w:rPr>
          <w:b/>
          <w:noProof/>
        </w:rPr>
      </w:pPr>
      <w:r>
        <w:rPr>
          <w:b/>
          <w:noProof/>
        </w:rPr>
        <w:t>МАКСИМАЛЬНЫЙ БАЛЛ – 1.</w:t>
      </w:r>
    </w:p>
    <w:p w:rsidR="007902B9" w:rsidRDefault="007902B9" w:rsidP="00656A9D">
      <w:pPr>
        <w:spacing w:line="360" w:lineRule="auto"/>
        <w:rPr>
          <w:b/>
          <w:noProof/>
        </w:rPr>
      </w:pPr>
    </w:p>
    <w:p w:rsidR="00656A9D" w:rsidRDefault="00656A9D" w:rsidP="00175CC4">
      <w:pPr>
        <w:pStyle w:val="no-probel"/>
        <w:spacing w:before="0" w:beforeAutospacing="0"/>
        <w:jc w:val="both"/>
        <w:rPr>
          <w:sz w:val="28"/>
          <w:szCs w:val="28"/>
        </w:rPr>
      </w:pPr>
      <w:r>
        <w:rPr>
          <w:b/>
          <w:noProof/>
        </w:rPr>
        <w:t xml:space="preserve">Задание 7.  </w:t>
      </w:r>
      <w:r>
        <w:rPr>
          <w:b/>
        </w:rPr>
        <w:t xml:space="preserve">Этот город ведет свою родословную с XIV века по приказу Ивана Грозного. До наших дней композиционным центром является монастырский ансамбль. Этот город - родина композитора </w:t>
      </w:r>
      <w:proofErr w:type="spellStart"/>
      <w:r>
        <w:rPr>
          <w:b/>
        </w:rPr>
        <w:t>Н.А.Римского</w:t>
      </w:r>
      <w:proofErr w:type="spellEnd"/>
      <w:r>
        <w:rPr>
          <w:b/>
        </w:rPr>
        <w:t xml:space="preserve"> - Корсакова</w:t>
      </w:r>
      <w:r>
        <w:rPr>
          <w:sz w:val="28"/>
          <w:szCs w:val="28"/>
        </w:rPr>
        <w:t>.</w:t>
      </w:r>
    </w:p>
    <w:p w:rsidR="00656A9D" w:rsidRDefault="00656A9D" w:rsidP="00656A9D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О</w:t>
      </w:r>
      <w:r>
        <w:rPr>
          <w:b/>
          <w:iCs/>
          <w:sz w:val="28"/>
          <w:szCs w:val="28"/>
        </w:rPr>
        <w:t xml:space="preserve"> </w:t>
      </w:r>
      <w:r>
        <w:rPr>
          <w:b/>
          <w:iCs/>
        </w:rPr>
        <w:t>каком городе идет речь?</w:t>
      </w:r>
    </w:p>
    <w:p w:rsidR="00656A9D" w:rsidRDefault="00E5282D" w:rsidP="00656A9D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 xml:space="preserve">Ответ: </w:t>
      </w:r>
      <w:r w:rsidRPr="00175CC4">
        <w:rPr>
          <w:color w:val="000000"/>
        </w:rPr>
        <w:t>г. Тихвин</w:t>
      </w:r>
    </w:p>
    <w:p w:rsidR="00656A9D" w:rsidRDefault="00656A9D" w:rsidP="00656A9D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lastRenderedPageBreak/>
        <w:t>МАКСИМАЛЬНЫЙ БАЛЛ – 1.</w:t>
      </w:r>
    </w:p>
    <w:p w:rsidR="00656A9D" w:rsidRDefault="00656A9D" w:rsidP="00656A9D">
      <w:pPr>
        <w:spacing w:before="100" w:beforeAutospacing="1" w:after="100" w:afterAutospacing="1"/>
        <w:rPr>
          <w:b/>
          <w:iCs/>
        </w:rPr>
      </w:pPr>
    </w:p>
    <w:p w:rsidR="00656A9D" w:rsidRDefault="00656A9D" w:rsidP="00656A9D">
      <w:pPr>
        <w:spacing w:line="360" w:lineRule="auto"/>
        <w:rPr>
          <w:b/>
          <w:iCs/>
        </w:rPr>
      </w:pPr>
      <w:r>
        <w:rPr>
          <w:b/>
          <w:iCs/>
        </w:rPr>
        <w:t xml:space="preserve">Задание 8. </w:t>
      </w:r>
      <w:r>
        <w:rPr>
          <w:b/>
          <w:bCs/>
          <w:iCs/>
        </w:rPr>
        <w:t xml:space="preserve">Перед вами иллюстрации деятелей культуры. Укажите фамилии и кратко опишите заслуги каждого из них. </w:t>
      </w:r>
    </w:p>
    <w:p w:rsidR="00656A9D" w:rsidRDefault="00175CC4" w:rsidP="00656A9D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 wp14:anchorId="0A3F8C4A" wp14:editId="42F5A7DB">
            <wp:extent cx="2311200" cy="3304800"/>
            <wp:effectExtent l="0" t="0" r="0" b="0"/>
            <wp:docPr id="3" name="Рисунок 3" descr="https://pics.meshok.net/pics/66709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cs.meshok.net/pics/6670988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200" cy="3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</w:p>
    <w:p w:rsidR="00A53023" w:rsidRPr="00A53023" w:rsidRDefault="00A53023" w:rsidP="009220A8">
      <w:pPr>
        <w:spacing w:line="360" w:lineRule="auto"/>
        <w:jc w:val="both"/>
      </w:pPr>
      <w:r w:rsidRPr="00A53023">
        <w:t xml:space="preserve">Модест Петрович Мусоргский, </w:t>
      </w:r>
      <w:r w:rsidR="007C7885">
        <w:t xml:space="preserve">русский композитор. Находясь на даче брата </w:t>
      </w:r>
      <w:proofErr w:type="spellStart"/>
      <w:r w:rsidR="007C7885">
        <w:t>Минкино</w:t>
      </w:r>
      <w:proofErr w:type="spellEnd"/>
      <w:r w:rsidR="007C7885">
        <w:t xml:space="preserve"> (д. Каменка, </w:t>
      </w:r>
      <w:proofErr w:type="spellStart"/>
      <w:r w:rsidR="007C7885">
        <w:t>Лужский</w:t>
      </w:r>
      <w:proofErr w:type="spellEnd"/>
      <w:r w:rsidR="007C7885">
        <w:t xml:space="preserve"> район), сочинил арию юродивого из</w:t>
      </w:r>
      <w:r w:rsidRPr="00A53023">
        <w:t xml:space="preserve"> оперы «Борис Годунов»</w:t>
      </w:r>
      <w:r w:rsidR="007C7885">
        <w:t>, романс</w:t>
      </w:r>
      <w:r w:rsidR="00D842BE">
        <w:t>ы</w:t>
      </w:r>
      <w:r w:rsidR="007C7885">
        <w:t xml:space="preserve"> «</w:t>
      </w:r>
      <w:r w:rsidR="00D842BE">
        <w:t xml:space="preserve">Светик </w:t>
      </w:r>
      <w:proofErr w:type="spellStart"/>
      <w:r w:rsidR="00D842BE">
        <w:t>Сав</w:t>
      </w:r>
      <w:r w:rsidR="007C7885">
        <w:t>ишна</w:t>
      </w:r>
      <w:proofErr w:type="spellEnd"/>
      <w:r w:rsidR="007C7885">
        <w:t>»</w:t>
      </w:r>
      <w:r w:rsidR="00D842BE">
        <w:t>, Классик», «Петрушки»</w:t>
      </w:r>
    </w:p>
    <w:p w:rsidR="00656A9D" w:rsidRDefault="00656A9D" w:rsidP="00656A9D">
      <w:pPr>
        <w:spacing w:line="360" w:lineRule="auto"/>
        <w:rPr>
          <w:b/>
        </w:rPr>
      </w:pPr>
      <w:r>
        <w:rPr>
          <w:b/>
        </w:rPr>
        <w:t>8.1.</w:t>
      </w:r>
    </w:p>
    <w:p w:rsidR="00656A9D" w:rsidRDefault="00656A9D" w:rsidP="00656A9D">
      <w:pPr>
        <w:spacing w:line="360" w:lineRule="auto"/>
        <w:rPr>
          <w:b/>
        </w:rPr>
      </w:pPr>
      <w:r>
        <w:rPr>
          <w:b/>
          <w:iCs/>
          <w:noProof/>
        </w:rPr>
        <w:t xml:space="preserve"> </w:t>
      </w:r>
      <w:r>
        <w:rPr>
          <w:b/>
          <w:noProof/>
        </w:rPr>
        <w:drawing>
          <wp:inline distT="0" distB="0" distL="0" distR="0">
            <wp:extent cx="1818005" cy="3189605"/>
            <wp:effectExtent l="0" t="0" r="0" b="0"/>
            <wp:docPr id="11" name="Рисунок 11" descr="Untitled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ntitled(16)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18005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ab/>
      </w:r>
    </w:p>
    <w:p w:rsidR="00656A9D" w:rsidRDefault="00656A9D" w:rsidP="00656A9D">
      <w:pPr>
        <w:spacing w:line="360" w:lineRule="auto"/>
        <w:rPr>
          <w:b/>
        </w:rPr>
      </w:pPr>
      <w:r>
        <w:rPr>
          <w:b/>
        </w:rPr>
        <w:t xml:space="preserve">           8.2.</w:t>
      </w:r>
    </w:p>
    <w:p w:rsidR="00656A9D" w:rsidRDefault="00565ACF" w:rsidP="009220A8">
      <w:pPr>
        <w:spacing w:line="360" w:lineRule="auto"/>
        <w:jc w:val="both"/>
        <w:rPr>
          <w:b/>
        </w:rPr>
      </w:pPr>
      <w:r w:rsidRPr="009220A8">
        <w:lastRenderedPageBreak/>
        <w:t>Павлов Иван Петрович, русский и советский ученый физиолог, создатель науки о высшей нервной деятельности, физиологической школы</w:t>
      </w:r>
      <w:r>
        <w:rPr>
          <w:b/>
        </w:rPr>
        <w:t>.</w:t>
      </w:r>
      <w:r w:rsidR="00656A9D">
        <w:rPr>
          <w:b/>
        </w:rPr>
        <w:tab/>
      </w:r>
      <w:r w:rsidR="00656A9D">
        <w:rPr>
          <w:b/>
        </w:rPr>
        <w:tab/>
      </w:r>
      <w:r w:rsidR="00656A9D">
        <w:rPr>
          <w:b/>
        </w:rPr>
        <w:tab/>
      </w:r>
    </w:p>
    <w:p w:rsidR="00656A9D" w:rsidRDefault="00656A9D" w:rsidP="00656A9D">
      <w:pPr>
        <w:spacing w:before="100" w:beforeAutospacing="1" w:after="100" w:afterAutospacing="1"/>
        <w:rPr>
          <w:b/>
          <w:iCs/>
        </w:rPr>
      </w:pPr>
      <w:r>
        <w:rPr>
          <w:b/>
          <w:noProof/>
        </w:rPr>
        <w:drawing>
          <wp:inline distT="0" distB="0" distL="0" distR="0">
            <wp:extent cx="1610995" cy="1915795"/>
            <wp:effectExtent l="0" t="0" r="8255" b="8255"/>
            <wp:docPr id="10" name="Рисунок 10" descr="Untitled(3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ntitled(33)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995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ACF" w:rsidRDefault="00565ACF" w:rsidP="00656A9D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8.3.</w:t>
      </w:r>
    </w:p>
    <w:p w:rsidR="00565ACF" w:rsidRPr="009220A8" w:rsidRDefault="00565ACF" w:rsidP="009220A8">
      <w:pPr>
        <w:spacing w:before="100" w:beforeAutospacing="1" w:after="100" w:afterAutospacing="1"/>
        <w:jc w:val="both"/>
        <w:rPr>
          <w:iCs/>
        </w:rPr>
      </w:pPr>
      <w:r w:rsidRPr="009220A8">
        <w:rPr>
          <w:iCs/>
        </w:rPr>
        <w:t xml:space="preserve">Кипренский Орест Адамович, русский художник. </w:t>
      </w:r>
      <w:r w:rsidR="009220A8" w:rsidRPr="009220A8">
        <w:rPr>
          <w:iCs/>
        </w:rPr>
        <w:t xml:space="preserve">Родился на мызе </w:t>
      </w:r>
      <w:proofErr w:type="spellStart"/>
      <w:r w:rsidR="009220A8" w:rsidRPr="009220A8">
        <w:rPr>
          <w:iCs/>
        </w:rPr>
        <w:t>Нежинский</w:t>
      </w:r>
      <w:proofErr w:type="spellEnd"/>
      <w:r w:rsidRPr="009220A8">
        <w:rPr>
          <w:iCs/>
        </w:rPr>
        <w:t xml:space="preserve"> </w:t>
      </w:r>
      <w:proofErr w:type="spellStart"/>
      <w:r w:rsidRPr="009220A8">
        <w:rPr>
          <w:iCs/>
        </w:rPr>
        <w:t>Ораниенбаумского</w:t>
      </w:r>
      <w:proofErr w:type="spellEnd"/>
      <w:r w:rsidRPr="009220A8">
        <w:rPr>
          <w:iCs/>
        </w:rPr>
        <w:t xml:space="preserve"> уезда Санкт – Петербургской губернии (ныне д. </w:t>
      </w:r>
      <w:proofErr w:type="spellStart"/>
      <w:r w:rsidRPr="009220A8">
        <w:rPr>
          <w:iCs/>
        </w:rPr>
        <w:t>Нежино</w:t>
      </w:r>
      <w:proofErr w:type="spellEnd"/>
      <w:r w:rsidR="009220A8" w:rsidRPr="009220A8">
        <w:rPr>
          <w:iCs/>
        </w:rPr>
        <w:t xml:space="preserve"> </w:t>
      </w:r>
      <w:proofErr w:type="spellStart"/>
      <w:r w:rsidR="009220A8" w:rsidRPr="009220A8">
        <w:rPr>
          <w:iCs/>
        </w:rPr>
        <w:t>Кингисеппского</w:t>
      </w:r>
      <w:proofErr w:type="spellEnd"/>
      <w:r w:rsidR="009220A8" w:rsidRPr="009220A8">
        <w:rPr>
          <w:iCs/>
        </w:rPr>
        <w:t xml:space="preserve"> района. Известные картины: «Портрет А.С. Пушкина», «Портрет Н.П. Трубецкого» и др.</w:t>
      </w:r>
      <w:r w:rsidRPr="009220A8">
        <w:rPr>
          <w:iCs/>
        </w:rPr>
        <w:t xml:space="preserve"> </w:t>
      </w:r>
    </w:p>
    <w:p w:rsidR="00656A9D" w:rsidRDefault="00656A9D" w:rsidP="00656A9D">
      <w:pPr>
        <w:rPr>
          <w:b/>
          <w:iCs/>
        </w:rPr>
      </w:pPr>
      <w:r>
        <w:rPr>
          <w:b/>
          <w:iCs/>
        </w:rPr>
        <w:t>Правильно указана фамилия -  1 балл.</w:t>
      </w:r>
    </w:p>
    <w:p w:rsidR="00656A9D" w:rsidRDefault="00656A9D" w:rsidP="00656A9D">
      <w:pPr>
        <w:rPr>
          <w:b/>
          <w:iCs/>
        </w:rPr>
      </w:pPr>
      <w:r>
        <w:rPr>
          <w:b/>
          <w:iCs/>
        </w:rPr>
        <w:t xml:space="preserve"> Описание – 2 балла.</w:t>
      </w:r>
    </w:p>
    <w:p w:rsidR="00656A9D" w:rsidRDefault="00656A9D" w:rsidP="00656A9D">
      <w:pPr>
        <w:spacing w:before="100" w:beforeAutospacing="1" w:after="100" w:afterAutospacing="1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МАКСИМАЛЬНЫЙ БАЛЛ – 9.</w:t>
      </w:r>
    </w:p>
    <w:p w:rsidR="00656A9D" w:rsidRDefault="00656A9D" w:rsidP="00656A9D">
      <w:pPr>
        <w:jc w:val="both"/>
        <w:rPr>
          <w:b/>
          <w:sz w:val="28"/>
          <w:szCs w:val="28"/>
        </w:rPr>
      </w:pPr>
      <w:r>
        <w:rPr>
          <w:b/>
          <w:iCs/>
        </w:rPr>
        <w:t xml:space="preserve">Задание 9. </w:t>
      </w:r>
      <w:r w:rsidR="000A6551" w:rsidRPr="000A6551">
        <w:rPr>
          <w:b/>
          <w:sz w:val="28"/>
          <w:szCs w:val="28"/>
        </w:rPr>
        <w:t>Какие «пятачки» наиболее памятны защитникам Ленинграда?</w:t>
      </w:r>
    </w:p>
    <w:p w:rsidR="00A51A39" w:rsidRDefault="00A51A39" w:rsidP="00656A9D">
      <w:pPr>
        <w:jc w:val="both"/>
        <w:rPr>
          <w:b/>
          <w:sz w:val="28"/>
          <w:szCs w:val="28"/>
        </w:rPr>
      </w:pPr>
    </w:p>
    <w:p w:rsidR="000A6551" w:rsidRDefault="000A6551" w:rsidP="00A51A39">
      <w:pPr>
        <w:jc w:val="both"/>
      </w:pPr>
      <w:r>
        <w:rPr>
          <w:b/>
        </w:rPr>
        <w:t>Ответ:</w:t>
      </w:r>
      <w:r>
        <w:t xml:space="preserve"> </w:t>
      </w:r>
      <w:proofErr w:type="spellStart"/>
      <w:r>
        <w:t>Ораниенбаумский</w:t>
      </w:r>
      <w:proofErr w:type="spellEnd"/>
      <w:r>
        <w:t xml:space="preserve"> и Невский.</w:t>
      </w:r>
    </w:p>
    <w:p w:rsidR="00656A9D" w:rsidRDefault="00656A9D" w:rsidP="00656A9D">
      <w:pPr>
        <w:jc w:val="both"/>
      </w:pPr>
    </w:p>
    <w:p w:rsidR="000A6551" w:rsidRDefault="000A6551" w:rsidP="00656A9D">
      <w:pPr>
        <w:jc w:val="both"/>
      </w:pPr>
    </w:p>
    <w:p w:rsidR="00656A9D" w:rsidRDefault="00656A9D" w:rsidP="00656A9D">
      <w:pPr>
        <w:jc w:val="both"/>
      </w:pPr>
      <w:r>
        <w:rPr>
          <w:b/>
        </w:rPr>
        <w:t>МАКСИМАЛЬНЫЙ БАЛЛ – 1</w:t>
      </w:r>
      <w:r>
        <w:t>.</w:t>
      </w:r>
    </w:p>
    <w:p w:rsidR="00656A9D" w:rsidRDefault="00656A9D" w:rsidP="00656A9D">
      <w:pPr>
        <w:jc w:val="both"/>
        <w:rPr>
          <w:b/>
        </w:rPr>
      </w:pPr>
    </w:p>
    <w:p w:rsidR="00656A9D" w:rsidRDefault="00656A9D" w:rsidP="00656A9D">
      <w:pPr>
        <w:jc w:val="both"/>
        <w:rPr>
          <w:b/>
        </w:rPr>
      </w:pPr>
      <w:r>
        <w:rPr>
          <w:b/>
        </w:rPr>
        <w:t>Задание 10. Какое орудие было применено под Кингисеппом 3 августа 1941г., о котором гитлеровцы доносили в ставку Гитлеру: «…Перед нами машины адской силы</w:t>
      </w:r>
      <w:proofErr w:type="gramStart"/>
      <w:r>
        <w:rPr>
          <w:b/>
        </w:rPr>
        <w:t xml:space="preserve"> ….</w:t>
      </w:r>
      <w:proofErr w:type="gramEnd"/>
      <w:r>
        <w:rPr>
          <w:b/>
        </w:rPr>
        <w:t>Мы несем большие потери …».</w:t>
      </w:r>
    </w:p>
    <w:p w:rsidR="00656A9D" w:rsidRDefault="00656A9D" w:rsidP="00656A9D">
      <w:pPr>
        <w:jc w:val="both"/>
        <w:rPr>
          <w:b/>
        </w:rPr>
      </w:pPr>
    </w:p>
    <w:p w:rsidR="00187DB8" w:rsidRDefault="00187DB8" w:rsidP="00187DB8">
      <w:r>
        <w:rPr>
          <w:b/>
        </w:rPr>
        <w:t xml:space="preserve">Ответ: </w:t>
      </w:r>
      <w:r>
        <w:t>Катюша – скорострельная реактивная зенитная установка.</w:t>
      </w:r>
    </w:p>
    <w:p w:rsidR="00187DB8" w:rsidRDefault="00187DB8" w:rsidP="00187DB8">
      <w:pPr>
        <w:ind w:left="-1080"/>
      </w:pPr>
    </w:p>
    <w:p w:rsidR="00656A9D" w:rsidRDefault="00656A9D" w:rsidP="00656A9D">
      <w:pPr>
        <w:jc w:val="both"/>
        <w:rPr>
          <w:b/>
        </w:rPr>
      </w:pPr>
      <w:r>
        <w:rPr>
          <w:b/>
        </w:rPr>
        <w:t>МАКСИМАЛЬНЫЙ БАЛЛ – 1.</w:t>
      </w:r>
    </w:p>
    <w:p w:rsidR="00656A9D" w:rsidRDefault="00656A9D" w:rsidP="00656A9D">
      <w:pPr>
        <w:jc w:val="both"/>
        <w:rPr>
          <w:b/>
        </w:rPr>
      </w:pPr>
    </w:p>
    <w:p w:rsidR="00656A9D" w:rsidRDefault="00656A9D" w:rsidP="00656A9D">
      <w:pPr>
        <w:jc w:val="both"/>
      </w:pPr>
      <w:r>
        <w:rPr>
          <w:b/>
        </w:rPr>
        <w:t xml:space="preserve"> </w:t>
      </w:r>
    </w:p>
    <w:p w:rsidR="00656A9D" w:rsidRDefault="00656A9D" w:rsidP="00656A9D">
      <w:pPr>
        <w:jc w:val="both"/>
      </w:pPr>
    </w:p>
    <w:p w:rsidR="00656A9D" w:rsidRDefault="00656A9D" w:rsidP="00656A9D">
      <w:pPr>
        <w:jc w:val="both"/>
        <w:rPr>
          <w:b/>
        </w:rPr>
      </w:pPr>
      <w:r>
        <w:rPr>
          <w:b/>
        </w:rPr>
        <w:t>Задание 11. Перед вами карта – схема Зеленый пояс Славы». Это комплекс мемориальных сооружений на рубежах битвы за Ленинград в 1941 1945 годах, созданный в 1965 – 1968 годах с целью увековечить память его героических защитников. Инициатором создания этого комплекса был поэт Михаил Дудин. В основу планировки положен рубеж, на котором в сентябре 1941 года советские войска остановили наступление гитлеровцев.</w:t>
      </w:r>
      <w:r>
        <w:rPr>
          <w:b/>
          <w:sz w:val="28"/>
          <w:szCs w:val="28"/>
        </w:rPr>
        <w:t xml:space="preserve">  </w:t>
      </w:r>
    </w:p>
    <w:p w:rsidR="00656A9D" w:rsidRDefault="00656A9D" w:rsidP="00656A9D">
      <w:pPr>
        <w:spacing w:line="360" w:lineRule="auto"/>
        <w:rPr>
          <w:b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0</wp:posOffset>
            </wp:positionV>
            <wp:extent cx="5213985" cy="3221990"/>
            <wp:effectExtent l="0" t="0" r="5715" b="0"/>
            <wp:wrapTight wrapText="bothSides">
              <wp:wrapPolygon edited="0">
                <wp:start x="0" y="0"/>
                <wp:lineTo x="0" y="128"/>
                <wp:lineTo x="5051" y="8173"/>
                <wp:lineTo x="0" y="15325"/>
                <wp:lineTo x="0" y="15708"/>
                <wp:lineTo x="7892" y="16347"/>
                <wp:lineTo x="7892" y="21455"/>
                <wp:lineTo x="21545" y="21455"/>
                <wp:lineTo x="21545" y="7024"/>
                <wp:lineTo x="7339" y="6130"/>
                <wp:lineTo x="17993" y="6130"/>
                <wp:lineTo x="18388" y="6002"/>
                <wp:lineTo x="14442" y="0"/>
                <wp:lineTo x="0" y="0"/>
              </wp:wrapPolygon>
            </wp:wrapTight>
            <wp:docPr id="16" name="Рисунок 16" descr="http://blokada.otrok.ru/mem/pam/mapslav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blokada.otrok.ru/mem/pam/mapslava.gif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985" cy="322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ind w:left="708"/>
        <w:jc w:val="both"/>
      </w:pPr>
      <w:r>
        <w:t>Напишите, какие памятники вошли в мемориальный</w:t>
      </w:r>
      <w:r w:rsidR="009220A8">
        <w:t xml:space="preserve"> комплекс «Зеленый пояс </w:t>
      </w:r>
      <w:proofErr w:type="gramStart"/>
      <w:r w:rsidR="009220A8">
        <w:t xml:space="preserve">Славы» </w:t>
      </w:r>
      <w:r>
        <w:t xml:space="preserve"> На</w:t>
      </w:r>
      <w:proofErr w:type="gramEnd"/>
      <w:r>
        <w:t xml:space="preserve"> схеме укажите цифры, под которыми эти памятники написаны.</w:t>
      </w:r>
    </w:p>
    <w:p w:rsidR="0093408C" w:rsidRPr="009220A8" w:rsidRDefault="0093408C" w:rsidP="00656A9D">
      <w:pPr>
        <w:ind w:left="708"/>
        <w:jc w:val="both"/>
        <w:rPr>
          <w:color w:val="000000"/>
        </w:rPr>
      </w:pPr>
      <w:r w:rsidRPr="009220A8">
        <w:t>11.1.</w:t>
      </w:r>
      <w:r w:rsidRPr="009220A8">
        <w:rPr>
          <w:color w:val="000000"/>
        </w:rPr>
        <w:t xml:space="preserve"> «Разорванное кольцо».</w:t>
      </w:r>
    </w:p>
    <w:p w:rsidR="0093408C" w:rsidRPr="009220A8" w:rsidRDefault="0093408C" w:rsidP="00656A9D">
      <w:pPr>
        <w:ind w:left="708"/>
        <w:jc w:val="both"/>
        <w:rPr>
          <w:color w:val="000000"/>
        </w:rPr>
      </w:pPr>
      <w:r w:rsidRPr="009220A8">
        <w:rPr>
          <w:color w:val="000000"/>
        </w:rPr>
        <w:t>11. 2. «Невский пятачок».</w:t>
      </w:r>
    </w:p>
    <w:p w:rsidR="0093408C" w:rsidRPr="009220A8" w:rsidRDefault="0093408C" w:rsidP="00656A9D">
      <w:pPr>
        <w:ind w:left="708"/>
        <w:jc w:val="both"/>
        <w:rPr>
          <w:color w:val="000000"/>
        </w:rPr>
      </w:pPr>
      <w:r w:rsidRPr="009220A8">
        <w:rPr>
          <w:color w:val="000000"/>
        </w:rPr>
        <w:t>11.3. «</w:t>
      </w:r>
      <w:proofErr w:type="spellStart"/>
      <w:r w:rsidRPr="009220A8">
        <w:rPr>
          <w:color w:val="000000"/>
        </w:rPr>
        <w:t>Гостилицкий</w:t>
      </w:r>
      <w:proofErr w:type="spellEnd"/>
      <w:r w:rsidRPr="009220A8">
        <w:rPr>
          <w:color w:val="000000"/>
        </w:rPr>
        <w:t>».</w:t>
      </w:r>
    </w:p>
    <w:p w:rsidR="0093408C" w:rsidRPr="009220A8" w:rsidRDefault="0093408C" w:rsidP="00656A9D">
      <w:pPr>
        <w:ind w:left="708"/>
        <w:jc w:val="both"/>
        <w:rPr>
          <w:color w:val="000000"/>
        </w:rPr>
      </w:pPr>
      <w:r w:rsidRPr="009220A8">
        <w:rPr>
          <w:color w:val="000000"/>
        </w:rPr>
        <w:t xml:space="preserve">11.4. «Рубежный камень». </w:t>
      </w:r>
    </w:p>
    <w:p w:rsidR="0093408C" w:rsidRPr="009220A8" w:rsidRDefault="0093408C" w:rsidP="00656A9D">
      <w:pPr>
        <w:ind w:left="708"/>
        <w:jc w:val="both"/>
        <w:rPr>
          <w:color w:val="000000"/>
        </w:rPr>
      </w:pPr>
      <w:r w:rsidRPr="009220A8">
        <w:rPr>
          <w:color w:val="000000"/>
        </w:rPr>
        <w:t>11.5. «Цветок жизни».</w:t>
      </w:r>
    </w:p>
    <w:p w:rsidR="00656A9D" w:rsidRPr="009220A8" w:rsidRDefault="0093408C" w:rsidP="00656A9D">
      <w:pPr>
        <w:ind w:left="708"/>
        <w:jc w:val="both"/>
      </w:pPr>
      <w:r w:rsidRPr="009220A8">
        <w:rPr>
          <w:color w:val="000000"/>
        </w:rPr>
        <w:t>(Могут быть названы другие памятники).</w:t>
      </w:r>
    </w:p>
    <w:p w:rsidR="00656A9D" w:rsidRPr="009220A8" w:rsidRDefault="00656A9D" w:rsidP="00656A9D">
      <w:pPr>
        <w:ind w:left="708"/>
        <w:jc w:val="both"/>
      </w:pPr>
    </w:p>
    <w:p w:rsidR="00656A9D" w:rsidRDefault="00656A9D" w:rsidP="00656A9D">
      <w:pPr>
        <w:ind w:left="708"/>
        <w:jc w:val="both"/>
        <w:rPr>
          <w:b/>
        </w:rPr>
      </w:pPr>
      <w:r>
        <w:rPr>
          <w:b/>
        </w:rPr>
        <w:t>За каждый правильный ответ – 1 балл.</w:t>
      </w:r>
    </w:p>
    <w:p w:rsidR="00656A9D" w:rsidRDefault="00656A9D" w:rsidP="00656A9D">
      <w:pPr>
        <w:ind w:left="708"/>
        <w:jc w:val="both"/>
        <w:rPr>
          <w:b/>
        </w:rPr>
      </w:pPr>
      <w:r>
        <w:rPr>
          <w:b/>
        </w:rPr>
        <w:t>МАКСИМАЛЬНЫЙ БАЛЛ – 5.</w:t>
      </w: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spacing w:line="360" w:lineRule="auto"/>
        <w:rPr>
          <w:b/>
        </w:rPr>
      </w:pPr>
      <w:r>
        <w:rPr>
          <w:b/>
        </w:rPr>
        <w:t>12. Укажите места проведения фольклорных праздников и фестивалей, проводимых в Ленинградской области.</w:t>
      </w:r>
    </w:p>
    <w:p w:rsidR="009220A8" w:rsidRDefault="00656A9D" w:rsidP="009220A8">
      <w:r w:rsidRPr="009220A8">
        <w:t xml:space="preserve">12.1. Праздник «Древо жизни» </w:t>
      </w:r>
    </w:p>
    <w:p w:rsidR="000E42A8" w:rsidRDefault="000E42A8" w:rsidP="000E42A8">
      <w:pPr>
        <w:rPr>
          <w:color w:val="000000"/>
        </w:rPr>
      </w:pPr>
      <w:r>
        <w:rPr>
          <w:color w:val="000000"/>
        </w:rPr>
        <w:t>12.2.</w:t>
      </w:r>
      <w:r w:rsidR="00557412" w:rsidRPr="009220A8">
        <w:rPr>
          <w:color w:val="000000"/>
        </w:rPr>
        <w:t xml:space="preserve">Вепсский фольклорный праздник (Винницы, </w:t>
      </w:r>
      <w:proofErr w:type="spellStart"/>
      <w:r w:rsidR="00557412" w:rsidRPr="009220A8">
        <w:rPr>
          <w:color w:val="000000"/>
        </w:rPr>
        <w:t>Подпорожский</w:t>
      </w:r>
      <w:proofErr w:type="spellEnd"/>
      <w:r w:rsidR="00557412" w:rsidRPr="009220A8">
        <w:rPr>
          <w:color w:val="000000"/>
        </w:rPr>
        <w:t xml:space="preserve"> район).</w:t>
      </w:r>
    </w:p>
    <w:p w:rsidR="00557412" w:rsidRPr="009220A8" w:rsidRDefault="000E42A8" w:rsidP="000E42A8">
      <w:pPr>
        <w:rPr>
          <w:color w:val="000000"/>
        </w:rPr>
      </w:pPr>
      <w:r>
        <w:t>12.3</w:t>
      </w:r>
      <w:r w:rsidR="00656A9D" w:rsidRPr="009220A8">
        <w:t xml:space="preserve">. Кинофестиваль «Литература и кино» </w:t>
      </w:r>
      <w:r w:rsidR="00557412" w:rsidRPr="009220A8">
        <w:t>(</w:t>
      </w:r>
      <w:proofErr w:type="spellStart"/>
      <w:r w:rsidR="00557412" w:rsidRPr="009220A8">
        <w:rPr>
          <w:color w:val="000000"/>
        </w:rPr>
        <w:t>г.Гатчина</w:t>
      </w:r>
      <w:proofErr w:type="spellEnd"/>
      <w:r w:rsidR="00557412" w:rsidRPr="009220A8">
        <w:rPr>
          <w:color w:val="000000"/>
        </w:rPr>
        <w:t>)</w:t>
      </w:r>
    </w:p>
    <w:p w:rsidR="00656A9D" w:rsidRPr="009220A8" w:rsidRDefault="00656A9D" w:rsidP="009220A8">
      <w:r w:rsidRPr="009220A8">
        <w:t>1</w:t>
      </w:r>
      <w:r w:rsidR="000E42A8">
        <w:t>2.4</w:t>
      </w:r>
      <w:r w:rsidRPr="009220A8">
        <w:t xml:space="preserve">. Фестиваль камерной классической музыки «Вечера в </w:t>
      </w:r>
      <w:proofErr w:type="spellStart"/>
      <w:proofErr w:type="gramStart"/>
      <w:r w:rsidRPr="009220A8">
        <w:t>Монрепо</w:t>
      </w:r>
      <w:proofErr w:type="spellEnd"/>
      <w:r w:rsidRPr="009220A8">
        <w:t xml:space="preserve">» </w:t>
      </w:r>
      <w:r w:rsidR="00557412" w:rsidRPr="009220A8">
        <w:t xml:space="preserve"> (</w:t>
      </w:r>
      <w:proofErr w:type="gramEnd"/>
      <w:r w:rsidR="00557412" w:rsidRPr="009220A8">
        <w:t>г. Выборг)</w:t>
      </w:r>
    </w:p>
    <w:p w:rsidR="00656A9D" w:rsidRDefault="00656A9D" w:rsidP="00656A9D">
      <w:pPr>
        <w:jc w:val="center"/>
      </w:pPr>
    </w:p>
    <w:p w:rsidR="00656A9D" w:rsidRDefault="00656A9D" w:rsidP="00656A9D">
      <w:pPr>
        <w:spacing w:line="360" w:lineRule="auto"/>
        <w:rPr>
          <w:b/>
        </w:rPr>
      </w:pPr>
      <w:r>
        <w:rPr>
          <w:b/>
        </w:rPr>
        <w:t>За каждый правильный ответ – 1 балл.</w:t>
      </w:r>
    </w:p>
    <w:p w:rsidR="00656A9D" w:rsidRDefault="00656A9D" w:rsidP="00656A9D">
      <w:pPr>
        <w:spacing w:line="360" w:lineRule="auto"/>
        <w:rPr>
          <w:b/>
        </w:rPr>
      </w:pPr>
      <w:r>
        <w:rPr>
          <w:b/>
        </w:rPr>
        <w:t>МАКСИМАЛЬНЫЙ БАЛЛ – 3.</w:t>
      </w:r>
    </w:p>
    <w:p w:rsidR="00656A9D" w:rsidRDefault="00656A9D" w:rsidP="00656A9D">
      <w:pPr>
        <w:spacing w:line="360" w:lineRule="auto"/>
        <w:rPr>
          <w:b/>
        </w:rPr>
      </w:pPr>
    </w:p>
    <w:p w:rsidR="00656A9D" w:rsidRDefault="00656A9D" w:rsidP="00656A9D">
      <w:pPr>
        <w:jc w:val="center"/>
      </w:pPr>
    </w:p>
    <w:p w:rsidR="00656A9D" w:rsidRDefault="00656A9D" w:rsidP="00656A9D">
      <w:pPr>
        <w:jc w:val="center"/>
      </w:pPr>
    </w:p>
    <w:p w:rsidR="00656A9D" w:rsidRDefault="00656A9D" w:rsidP="00656A9D">
      <w:pPr>
        <w:keepNext/>
      </w:pPr>
    </w:p>
    <w:p w:rsidR="00656A9D" w:rsidRDefault="00656A9D" w:rsidP="00656A9D"/>
    <w:p w:rsidR="00656A9D" w:rsidRDefault="00656A9D" w:rsidP="00656A9D">
      <w:pPr>
        <w:rPr>
          <w:b/>
        </w:rPr>
      </w:pPr>
      <w:r>
        <w:t xml:space="preserve">    </w:t>
      </w:r>
    </w:p>
    <w:sectPr w:rsidR="00656A9D" w:rsidSect="008E5349">
      <w:footerReference w:type="default" r:id="rId17"/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6979" w:rsidRDefault="00FD6979">
      <w:r>
        <w:separator/>
      </w:r>
    </w:p>
  </w:endnote>
  <w:endnote w:type="continuationSeparator" w:id="0">
    <w:p w:rsidR="00FD6979" w:rsidRDefault="00FD69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66460267"/>
      <w:docPartObj>
        <w:docPartGallery w:val="Page Numbers (Bottom of Page)"/>
        <w:docPartUnique/>
      </w:docPartObj>
    </w:sdtPr>
    <w:sdtEndPr/>
    <w:sdtContent>
      <w:p w:rsidR="006912C5" w:rsidRDefault="00C96A8E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2344">
          <w:rPr>
            <w:noProof/>
          </w:rPr>
          <w:t>7</w:t>
        </w:r>
        <w:r>
          <w:fldChar w:fldCharType="end"/>
        </w:r>
      </w:p>
    </w:sdtContent>
  </w:sdt>
  <w:p w:rsidR="006912C5" w:rsidRDefault="00FD697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6979" w:rsidRDefault="00FD6979">
      <w:r>
        <w:separator/>
      </w:r>
    </w:p>
  </w:footnote>
  <w:footnote w:type="continuationSeparator" w:id="0">
    <w:p w:rsidR="00FD6979" w:rsidRDefault="00FD69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2BA51E5"/>
    <w:multiLevelType w:val="hybridMultilevel"/>
    <w:tmpl w:val="D1E6260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5B30"/>
    <w:rsid w:val="000A6551"/>
    <w:rsid w:val="000E42A8"/>
    <w:rsid w:val="00175CC4"/>
    <w:rsid w:val="00187DB8"/>
    <w:rsid w:val="00262A4C"/>
    <w:rsid w:val="00345B30"/>
    <w:rsid w:val="005460C2"/>
    <w:rsid w:val="00557412"/>
    <w:rsid w:val="00565ACF"/>
    <w:rsid w:val="006300DF"/>
    <w:rsid w:val="00642AE0"/>
    <w:rsid w:val="00645319"/>
    <w:rsid w:val="00656A9D"/>
    <w:rsid w:val="006C35B8"/>
    <w:rsid w:val="007902B9"/>
    <w:rsid w:val="0079060F"/>
    <w:rsid w:val="007C7885"/>
    <w:rsid w:val="00864C72"/>
    <w:rsid w:val="009220A8"/>
    <w:rsid w:val="009276CE"/>
    <w:rsid w:val="0093408C"/>
    <w:rsid w:val="00972344"/>
    <w:rsid w:val="00A51A39"/>
    <w:rsid w:val="00A53023"/>
    <w:rsid w:val="00A934CA"/>
    <w:rsid w:val="00BE520A"/>
    <w:rsid w:val="00C96A8E"/>
    <w:rsid w:val="00D842BE"/>
    <w:rsid w:val="00D90325"/>
    <w:rsid w:val="00DA0323"/>
    <w:rsid w:val="00DA075B"/>
    <w:rsid w:val="00E30171"/>
    <w:rsid w:val="00E36BA0"/>
    <w:rsid w:val="00E5282D"/>
    <w:rsid w:val="00E773CF"/>
    <w:rsid w:val="00ED6DA5"/>
    <w:rsid w:val="00F04CBA"/>
    <w:rsid w:val="00FD69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868B3F4-5955-4DEB-B868-5F030553C7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D6D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ED6DA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4">
    <w:name w:val="Table Grid"/>
    <w:basedOn w:val="a1"/>
    <w:rsid w:val="00ED6D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unhideWhenUsed/>
    <w:rsid w:val="00ED6DA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D6DA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D6DA5"/>
  </w:style>
  <w:style w:type="paragraph" w:customStyle="1" w:styleId="2">
    <w:name w:val="Абзац списка2"/>
    <w:basedOn w:val="a"/>
    <w:rsid w:val="00656A9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-probel">
    <w:name w:val="no-probel"/>
    <w:basedOn w:val="a"/>
    <w:rsid w:val="00656A9D"/>
    <w:pPr>
      <w:spacing w:before="100" w:beforeAutospacing="1" w:after="100" w:afterAutospacing="1"/>
    </w:pPr>
  </w:style>
  <w:style w:type="character" w:styleId="a7">
    <w:name w:val="Hyperlink"/>
    <w:basedOn w:val="a0"/>
    <w:uiPriority w:val="99"/>
    <w:rsid w:val="00656A9D"/>
    <w:rPr>
      <w:color w:val="0000FF"/>
      <w:u w:val="single"/>
    </w:rPr>
  </w:style>
  <w:style w:type="paragraph" w:styleId="a8">
    <w:name w:val="Normal (Web)"/>
    <w:basedOn w:val="a"/>
    <w:uiPriority w:val="99"/>
    <w:semiHidden/>
    <w:unhideWhenUsed/>
    <w:rsid w:val="00E30171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7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83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asi.ru/upload/resize_cache/iblock/bcf/500_500_2/leningradsky_oblast.png" TargetMode="External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http://blokada.otrok.ru/mem/pam/mapslava.gif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982</Words>
  <Characters>5598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Задоя Алексеевна</dc:creator>
  <cp:keywords/>
  <dc:description/>
  <cp:lastModifiedBy>DELL</cp:lastModifiedBy>
  <cp:revision>3</cp:revision>
  <dcterms:created xsi:type="dcterms:W3CDTF">2022-03-06T14:13:00Z</dcterms:created>
  <dcterms:modified xsi:type="dcterms:W3CDTF">2022-03-07T15:57:00Z</dcterms:modified>
</cp:coreProperties>
</file>